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54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Przedmiotowy System Oceniania z geografii – klasa 7</w:t>
      </w: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-375921</wp:posOffset>
            </wp:positionH>
            <wp:positionV relativeFrom="paragraph">
              <wp:posOffset>190500</wp:posOffset>
            </wp:positionV>
            <wp:extent cx="6581775" cy="4325758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85" t="16765" r="28264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2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3810</wp:posOffset>
            </wp:positionV>
            <wp:extent cx="6659978" cy="1866900"/>
            <wp:effectExtent l="19050" t="0" r="7522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21" t="34118" r="29256" b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7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A28D2" w:rsidRDefault="008A28D2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8A28D2" w:rsidRDefault="008A28D2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Przy ocenianiu prac pisemnych nauczyciel stosuje następujące zasady przeliczania punktów na ocenę: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mniej niż 33% możliwych do uzyskania punktów – niedostateczny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33% - 50% - dopuszczający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51% - 75% - dostateczny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76% - 90% - dobry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67F">
        <w:rPr>
          <w:rFonts w:ascii="Times New Roman" w:hAnsi="Times New Roman" w:cs="Times New Roman"/>
          <w:bCs/>
          <w:sz w:val="24"/>
          <w:szCs w:val="24"/>
        </w:rPr>
        <w:t>91% - 97% - bardzo dobry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98%-100% - celujący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Przy ocenianiu prac pisemnych uczniów ze specyficznymi trudnościami w nauce nauczyciel stosuje następujące zasady przeliczania punktów na ocenę: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  0% - 19%  - niedostateczny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20% - 39%  - dopuszczający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40% - 54%  - dostateczny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55% - 70%  - dobry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71% - 89%  - bardzo dobry </w:t>
      </w:r>
      <w:r w:rsidRPr="0070467F">
        <w:rPr>
          <w:rFonts w:ascii="Times New Roman" w:hAnsi="Times New Roman" w:cs="Times New Roman"/>
          <w:bCs/>
          <w:sz w:val="24"/>
          <w:szCs w:val="24"/>
        </w:rPr>
        <w:tab/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ab/>
        <w:t xml:space="preserve">90% - 100% - celujący 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>Z prac pisemnych – kartkówek, uczeń otrzymuje oceny w oparciu o następującą skalę punktową: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70467F">
        <w:rPr>
          <w:rFonts w:ascii="Times New Roman" w:hAnsi="Times New Roman" w:cs="Times New Roman"/>
          <w:bCs/>
          <w:sz w:val="24"/>
          <w:szCs w:val="24"/>
        </w:rPr>
        <w:t>0% - 35%  - niedostateczny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36% - 49%  - dopuszczający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50% - 74%  - dostateczny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75% - 90%  - dobry</w:t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0467F">
        <w:rPr>
          <w:rFonts w:ascii="Times New Roman" w:hAnsi="Times New Roman" w:cs="Times New Roman"/>
          <w:bCs/>
          <w:sz w:val="24"/>
          <w:szCs w:val="24"/>
        </w:rPr>
        <w:t xml:space="preserve">          91% - 100% - bardzo dobry</w:t>
      </w:r>
    </w:p>
    <w:p w:rsidR="0070467F" w:rsidRDefault="008A28D2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-242571</wp:posOffset>
            </wp:positionH>
            <wp:positionV relativeFrom="paragraph">
              <wp:posOffset>147955</wp:posOffset>
            </wp:positionV>
            <wp:extent cx="6363291" cy="264795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69" t="38529" r="28760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91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67F" w:rsidRPr="0070467F" w:rsidRDefault="0070467F" w:rsidP="0070467F">
      <w:pPr>
        <w:pStyle w:val="Bezodstpw"/>
        <w:rPr>
          <w:rFonts w:ascii="Times New Roman" w:hAnsi="Times New Roman" w:cs="Times New Roman"/>
          <w:sz w:val="32"/>
          <w:szCs w:val="32"/>
        </w:rPr>
      </w:pPr>
    </w:p>
    <w:sectPr w:rsidR="0070467F" w:rsidRPr="0070467F" w:rsidSect="0065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67F"/>
    <w:rsid w:val="00647870"/>
    <w:rsid w:val="00650254"/>
    <w:rsid w:val="0070467F"/>
    <w:rsid w:val="008A28D2"/>
    <w:rsid w:val="00A703F6"/>
    <w:rsid w:val="00C6054A"/>
    <w:rsid w:val="00C8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6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2017-10-19T11:50:00Z</dcterms:created>
  <dcterms:modified xsi:type="dcterms:W3CDTF">2017-10-19T11:56:00Z</dcterms:modified>
</cp:coreProperties>
</file>